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Сделайте выбор в пользу своего ребенка!!!</w:t>
      </w: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EDE">
        <w:rPr>
          <w:noProof/>
          <w:sz w:val="24"/>
          <w:szCs w:val="24"/>
        </w:rPr>
        <w:drawing>
          <wp:inline distT="0" distB="0" distL="0" distR="0" wp14:anchorId="58C7ADC3" wp14:editId="7F6206F3">
            <wp:extent cx="1735605" cy="1190625"/>
            <wp:effectExtent l="19050" t="0" r="0" b="0"/>
            <wp:docPr id="9" name="Рисунок 9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EDE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EB194CE" wp14:editId="2DA69ED8">
            <wp:simplePos x="0" y="0"/>
            <wp:positionH relativeFrom="margin">
              <wp:posOffset>-127635</wp:posOffset>
            </wp:positionH>
            <wp:positionV relativeFrom="margin">
              <wp:posOffset>394335</wp:posOffset>
            </wp:positionV>
            <wp:extent cx="1962150" cy="781050"/>
            <wp:effectExtent l="19050" t="0" r="0" b="0"/>
            <wp:wrapSquare wrapText="bothSides"/>
            <wp:docPr id="11" name="Рисунок 11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EDE" w:rsidRPr="00177EDE" w:rsidRDefault="00177EDE" w:rsidP="00177EDE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7EDE" w:rsidRPr="00177EDE" w:rsidRDefault="00177EDE" w:rsidP="00177ED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7EDE">
        <w:rPr>
          <w:rFonts w:ascii="Times New Roman" w:eastAsia="Times New Roman" w:hAnsi="Times New Roman" w:cs="Times New Roman"/>
          <w:i/>
          <w:sz w:val="24"/>
          <w:szCs w:val="24"/>
        </w:rPr>
        <w:t>Если у Вас остались или возникнут вопросы по проведению тестирования, Вы можете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177EDE" w:rsidRPr="00177EDE" w:rsidRDefault="00177EDE" w:rsidP="00177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Региональный оператор ГКУ «Центр профилактики, реабилитации и коррекции»: </w:t>
      </w:r>
      <w:hyperlink r:id="rId9" w:history="1">
        <w:r w:rsidRPr="00177ED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http://цпрк.образование38.рф/</w:t>
        </w:r>
      </w:hyperlink>
      <w:r w:rsidRPr="00177E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77EDE">
        <w:rPr>
          <w:rFonts w:ascii="Times New Roman" w:hAnsi="Times New Roman" w:cs="Times New Roman"/>
          <w:sz w:val="24"/>
          <w:szCs w:val="24"/>
        </w:rPr>
        <w:t xml:space="preserve">раздел: «Социально-психологическое тестирование». </w:t>
      </w:r>
    </w:p>
    <w:p w:rsidR="00177EDE" w:rsidRPr="00177EDE" w:rsidRDefault="00177EDE" w:rsidP="00177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Региональные телефоны горячей линии: </w:t>
      </w: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>89021716150, 89642161982, (3952) 47-82-74, (3952) 47-83-54, (3952) 47-83-27</w:t>
      </w:r>
      <w:r w:rsidRPr="00177EDE">
        <w:rPr>
          <w:rFonts w:ascii="Times New Roman" w:hAnsi="Times New Roman" w:cs="Times New Roman"/>
          <w:sz w:val="24"/>
          <w:szCs w:val="24"/>
        </w:rPr>
        <w:t xml:space="preserve"> с 09.00 до 17.00 (кроме субботы и воскресенья);</w:t>
      </w:r>
    </w:p>
    <w:p w:rsidR="00177EDE" w:rsidRPr="00177EDE" w:rsidRDefault="00177EDE" w:rsidP="00177E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77ED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http://fcprc.ru</w:t>
        </w:r>
      </w:hyperlink>
      <w:hyperlink r:id="rId11" w:history="1">
        <w:r w:rsidRPr="00177EDE">
          <w:rPr>
            <w:rStyle w:val="a5"/>
            <w:rFonts w:ascii="Times New Roman" w:hAnsi="Times New Roman" w:cs="Times New Roman"/>
            <w:color w:val="auto"/>
            <w:spacing w:val="-15"/>
            <w:sz w:val="24"/>
            <w:szCs w:val="24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Pr="00177EDE">
        <w:rPr>
          <w:rStyle w:val="a5"/>
          <w:rFonts w:ascii="Times New Roman" w:hAnsi="Times New Roman" w:cs="Times New Roman"/>
          <w:color w:val="auto"/>
          <w:spacing w:val="-15"/>
          <w:sz w:val="24"/>
          <w:szCs w:val="24"/>
          <w:shd w:val="clear" w:color="auto" w:fill="FFFFFF"/>
        </w:rPr>
        <w:t xml:space="preserve"> </w:t>
      </w:r>
      <w:hyperlink r:id="rId12" w:history="1">
        <w:r w:rsidRPr="00177ED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«Центр защиты прав и интересов детей»</w:t>
        </w:r>
      </w:hyperlink>
      <w:r w:rsidRPr="00177EDE">
        <w:rPr>
          <w:sz w:val="24"/>
          <w:szCs w:val="24"/>
        </w:rPr>
        <w:t xml:space="preserve"> </w:t>
      </w: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>«Горячая линия» по вопросам проведения социально-психологического тестирования обучающихся.</w:t>
      </w:r>
    </w:p>
    <w:p w:rsidR="00177EDE" w:rsidRPr="00177EDE" w:rsidRDefault="00177EDE" w:rsidP="00177ED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  <w:r w:rsidRPr="00FD6F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2929C" wp14:editId="415F5F69">
            <wp:simplePos x="0" y="0"/>
            <wp:positionH relativeFrom="margin">
              <wp:posOffset>4686300</wp:posOffset>
            </wp:positionH>
            <wp:positionV relativeFrom="margin">
              <wp:posOffset>9525</wp:posOffset>
            </wp:positionV>
            <wp:extent cx="1028700" cy="962025"/>
            <wp:effectExtent l="0" t="0" r="0" b="9525"/>
            <wp:wrapSquare wrapText="bothSides"/>
            <wp:docPr id="3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</w:p>
    <w:p w:rsidR="00177EDE" w:rsidRDefault="00177EDE" w:rsidP="00177EDE">
      <w:pPr>
        <w:pStyle w:val="a3"/>
        <w:rPr>
          <w:rFonts w:ascii="Times New Roman" w:hAnsi="Times New Roman" w:cs="Times New Roman"/>
          <w:b/>
        </w:rPr>
      </w:pPr>
    </w:p>
    <w:p w:rsidR="00177EDE" w:rsidRPr="00FD6FA6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  <w:r w:rsidRPr="00FD6FA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2DC18D6" wp14:editId="50B18D7A">
            <wp:simplePos x="0" y="0"/>
            <wp:positionH relativeFrom="column">
              <wp:align>right</wp:align>
            </wp:positionH>
            <wp:positionV relativeFrom="margin">
              <wp:posOffset>9525</wp:posOffset>
            </wp:positionV>
            <wp:extent cx="952500" cy="752475"/>
            <wp:effectExtent l="0" t="0" r="0" b="952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D6FA6">
        <w:rPr>
          <w:rFonts w:ascii="Times New Roman" w:hAnsi="Times New Roman" w:cs="Times New Roman"/>
          <w:b/>
        </w:rPr>
        <w:t>Министерство образования Иркутской области</w:t>
      </w:r>
    </w:p>
    <w:p w:rsidR="00177EDE" w:rsidRPr="00FD6FA6" w:rsidRDefault="00177EDE" w:rsidP="00177EDE">
      <w:pPr>
        <w:pStyle w:val="a3"/>
        <w:jc w:val="center"/>
        <w:rPr>
          <w:rFonts w:ascii="Times New Roman" w:hAnsi="Times New Roman" w:cs="Times New Roman"/>
          <w:b/>
        </w:rPr>
      </w:pPr>
      <w:r w:rsidRPr="00FD6FA6">
        <w:rPr>
          <w:rFonts w:ascii="Times New Roman" w:hAnsi="Times New Roman" w:cs="Times New Roman"/>
          <w:b/>
        </w:rPr>
        <w:t>ГКУ «Центр профилактики, реабилитации и коррекции»</w:t>
      </w:r>
    </w:p>
    <w:p w:rsidR="00177EDE" w:rsidRDefault="00177EDE" w:rsidP="00177EDE"/>
    <w:p w:rsidR="00177EDE" w:rsidRDefault="00177EDE" w:rsidP="00177EDE"/>
    <w:p w:rsidR="00177EDE" w:rsidRDefault="00177EDE" w:rsidP="00177EDE"/>
    <w:p w:rsidR="00177EDE" w:rsidRPr="00721070" w:rsidRDefault="00177EDE" w:rsidP="00177EDE">
      <w:pPr>
        <w:rPr>
          <w:sz w:val="40"/>
          <w:szCs w:val="40"/>
        </w:rPr>
      </w:pPr>
    </w:p>
    <w:p w:rsidR="00177EDE" w:rsidRPr="00721070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БРОШЮРА</w:t>
      </w: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721070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ДЛЯ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РОДИТЕЛЕЙ</w:t>
      </w:r>
    </w:p>
    <w:p w:rsidR="00177EDE" w:rsidRPr="00721070" w:rsidRDefault="00177EDE" w:rsidP="00177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77EDE" w:rsidRPr="00FD6FA6" w:rsidRDefault="00177EDE" w:rsidP="00177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8D62F4" wp14:editId="391A0F1F">
            <wp:extent cx="4400550" cy="1600200"/>
            <wp:effectExtent l="19050" t="0" r="0" b="0"/>
            <wp:docPr id="6" name="Рисунок 4" descr="https://koschelixa.edusite.ru/images/2018-10-05_09-14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schelixa.edusite.ru/images/2018-10-05_09-14-3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DE" w:rsidRPr="00FD6FA6" w:rsidRDefault="00177EDE" w:rsidP="00177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DE" w:rsidRPr="00177EDE" w:rsidRDefault="00177EDE" w:rsidP="00177ED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44546A" w:themeColor="text2"/>
          <w:sz w:val="48"/>
          <w:szCs w:val="48"/>
        </w:rPr>
      </w:pPr>
      <w:r w:rsidRPr="00177EDE">
        <w:rPr>
          <w:rFonts w:ascii="Times New Roman" w:hAnsi="Times New Roman" w:cs="Times New Roman"/>
          <w:color w:val="44546A" w:themeColor="text2"/>
          <w:sz w:val="48"/>
          <w:szCs w:val="48"/>
        </w:rPr>
        <w:t xml:space="preserve">в образовательных организациях </w:t>
      </w:r>
    </w:p>
    <w:p w:rsidR="00177EDE" w:rsidRPr="00FD6FA6" w:rsidRDefault="00177EDE" w:rsidP="00177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6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EDE" w:rsidRDefault="00177EDE" w:rsidP="00177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EDE" w:rsidRDefault="00177EDE" w:rsidP="00177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EDE" w:rsidRDefault="00177EDE" w:rsidP="00177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EDE" w:rsidRPr="00FD6FA6" w:rsidRDefault="00177EDE" w:rsidP="00177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EDE" w:rsidRPr="00FD6FA6" w:rsidRDefault="00177EDE" w:rsidP="00177E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FA6">
        <w:rPr>
          <w:rFonts w:ascii="Times New Roman" w:eastAsia="Calibri" w:hAnsi="Times New Roman" w:cs="Times New Roman"/>
          <w:sz w:val="28"/>
          <w:szCs w:val="28"/>
        </w:rPr>
        <w:t>Иркутск 2019</w:t>
      </w: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sz w:val="24"/>
          <w:szCs w:val="24"/>
        </w:rPr>
        <w:t>Уважаемые родители!</w:t>
      </w:r>
      <w:r w:rsidRPr="00177E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4141A78" wp14:editId="72485A63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EDE">
        <w:rPr>
          <w:rFonts w:ascii="Times New Roman" w:eastAsia="Calibri" w:hAnsi="Times New Roman" w:cs="Times New Roman"/>
          <w:sz w:val="24"/>
          <w:szCs w:val="24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</w:t>
      </w: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sz w:val="24"/>
          <w:szCs w:val="24"/>
        </w:rPr>
        <w:t xml:space="preserve">Это здоровые эмоции, они заставляют действовать, </w:t>
      </w:r>
      <w:r w:rsidRPr="00177EDE">
        <w:rPr>
          <w:rFonts w:ascii="Times New Roman" w:eastAsia="Calibri" w:hAnsi="Times New Roman" w:cs="Times New Roman"/>
          <w:b/>
          <w:sz w:val="24"/>
          <w:szCs w:val="24"/>
        </w:rPr>
        <w:t xml:space="preserve">своевременно прояснять то, что Вас беспокоит.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C07E46" wp14:editId="5FB93C70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5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EDE">
        <w:rPr>
          <w:rFonts w:ascii="Times New Roman" w:hAnsi="Times New Roman" w:cs="Times New Roman"/>
          <w:sz w:val="24"/>
          <w:szCs w:val="24"/>
        </w:rP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 w:rsidRPr="00177EDE">
        <w:rPr>
          <w:rFonts w:ascii="Times New Roman" w:hAnsi="Times New Roman" w:cs="Times New Roman"/>
          <w:b/>
          <w:sz w:val="24"/>
          <w:szCs w:val="24"/>
        </w:rPr>
        <w:t>соблазнов и искушений</w:t>
      </w:r>
      <w:r w:rsidRPr="00177EDE">
        <w:rPr>
          <w:rFonts w:ascii="Times New Roman" w:hAnsi="Times New Roman" w:cs="Times New Roman"/>
          <w:sz w:val="24"/>
          <w:szCs w:val="24"/>
        </w:rPr>
        <w:t xml:space="preserve">. Жить в нем одновременно и интересно, и сложно.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</w:t>
      </w: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</w:t>
      </w:r>
      <w:r w:rsidRPr="00177EDE">
        <w:rPr>
          <w:rFonts w:ascii="Times New Roman" w:hAnsi="Times New Roman" w:cs="Times New Roman"/>
          <w:sz w:val="24"/>
          <w:szCs w:val="24"/>
        </w:rPr>
        <w:t xml:space="preserve">что будет дальше...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то, что поиск риска характерен практически всем подросткам, риск риску рознь. </w:t>
      </w: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7EDE">
        <w:rPr>
          <w:rStyle w:val="a6"/>
          <w:rFonts w:ascii="Times New Roman" w:hAnsi="Times New Roman" w:cs="Times New Roman"/>
          <w:b/>
          <w:sz w:val="24"/>
          <w:szCs w:val="24"/>
        </w:rPr>
        <w:t>Выделяют 2 типа рискованного поведения:</w:t>
      </w:r>
    </w:p>
    <w:p w:rsidR="00177EDE" w:rsidRPr="00177EDE" w:rsidRDefault="00177EDE" w:rsidP="00177ED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Style w:val="a7"/>
          <w:rFonts w:ascii="Times New Roman" w:hAnsi="Times New Roman" w:cs="Times New Roman"/>
          <w:sz w:val="24"/>
          <w:szCs w:val="24"/>
        </w:rPr>
        <w:t xml:space="preserve">Первый - </w:t>
      </w:r>
      <w:r w:rsidRPr="00177EDE">
        <w:rPr>
          <w:rFonts w:ascii="Times New Roman" w:hAnsi="Times New Roman" w:cs="Times New Roman"/>
          <w:sz w:val="24"/>
          <w:szCs w:val="24"/>
        </w:rPr>
        <w:t> 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квестах и др.)</w:t>
      </w:r>
    </w:p>
    <w:p w:rsidR="00177EDE" w:rsidRPr="00177EDE" w:rsidRDefault="00177EDE" w:rsidP="00177EDE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Style w:val="a7"/>
          <w:rFonts w:ascii="Times New Roman" w:hAnsi="Times New Roman" w:cs="Times New Roman"/>
          <w:sz w:val="24"/>
          <w:szCs w:val="24"/>
        </w:rPr>
        <w:t>Второй -</w:t>
      </w:r>
      <w:r w:rsidRPr="00177EDE">
        <w:rPr>
          <w:rFonts w:ascii="Times New Roman" w:hAnsi="Times New Roman" w:cs="Times New Roman"/>
          <w:sz w:val="24"/>
          <w:szCs w:val="24"/>
        </w:rPr>
        <w:t>  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Вы раздраженно скажете, что это точно не про Вашего ребенка! Так думают 99% родителей! </w:t>
      </w: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</w:t>
      </w:r>
    </w:p>
    <w:p w:rsidR="00177EDE" w:rsidRPr="00177EDE" w:rsidRDefault="00177EDE" w:rsidP="00177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b/>
          <w:sz w:val="24"/>
          <w:szCs w:val="24"/>
        </w:rPr>
        <w:t>Факторы риска</w:t>
      </w:r>
      <w:r w:rsidRPr="00177EDE">
        <w:rPr>
          <w:rFonts w:ascii="Times New Roman" w:hAnsi="Times New Roman" w:cs="Times New Roman"/>
          <w:sz w:val="24"/>
          <w:szCs w:val="24"/>
        </w:rPr>
        <w:t xml:space="preserve"> — социально-психологические условия, повышающие угрозу вовлечения в зависимое поведение и </w:t>
      </w:r>
      <w:r w:rsidRPr="00177EDE">
        <w:rPr>
          <w:rFonts w:ascii="Times New Roman" w:hAnsi="Times New Roman" w:cs="Times New Roman"/>
          <w:b/>
          <w:sz w:val="24"/>
          <w:szCs w:val="24"/>
        </w:rPr>
        <w:t xml:space="preserve">факторы защиты </w:t>
      </w:r>
      <w:r w:rsidRPr="00177EDE">
        <w:rPr>
          <w:rFonts w:ascii="Times New Roman" w:hAnsi="Times New Roman" w:cs="Times New Roman"/>
          <w:sz w:val="24"/>
          <w:szCs w:val="24"/>
        </w:rPr>
        <w:t>— обстоятельства, повышающие социально-психологическую устойчивость к воздействию факторов риска.</w:t>
      </w:r>
    </w:p>
    <w:p w:rsidR="00177EDE" w:rsidRPr="00177EDE" w:rsidRDefault="00177EDE" w:rsidP="00177E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 2013 года во всех образовательных организациях Российской Федерации </w:t>
      </w:r>
      <w:r w:rsidRPr="00177EDE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Pr="00177EDE">
        <w:rPr>
          <w:rFonts w:ascii="Times New Roman" w:hAnsi="Times New Roman" w:cs="Times New Roman"/>
          <w:sz w:val="24"/>
          <w:szCs w:val="24"/>
        </w:rPr>
        <w:t>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177EDE" w:rsidRPr="00177EDE" w:rsidRDefault="00177EDE" w:rsidP="00177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4AF23E" wp14:editId="003C0646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7EDE" w:rsidRPr="00177EDE" w:rsidRDefault="00177EDE" w:rsidP="0017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10763E3" wp14:editId="638FC6FE">
            <wp:simplePos x="0" y="0"/>
            <wp:positionH relativeFrom="margin">
              <wp:posOffset>3762375</wp:posOffset>
            </wp:positionH>
            <wp:positionV relativeFrom="margin">
              <wp:posOffset>1583055</wp:posOffset>
            </wp:positionV>
            <wp:extent cx="942975" cy="723900"/>
            <wp:effectExtent l="0" t="0" r="9525" b="0"/>
            <wp:wrapSquare wrapText="bothSides"/>
            <wp:docPr id="1" name="Рисунок 1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EDE">
        <w:rPr>
          <w:rFonts w:ascii="Times New Roman" w:hAnsi="Times New Roman" w:cs="Times New Roman"/>
          <w:b/>
          <w:sz w:val="24"/>
          <w:szCs w:val="24"/>
        </w:rPr>
        <w:t>социально-психологическое тестировани</w:t>
      </w:r>
      <w:r w:rsidRPr="00177EDE">
        <w:rPr>
          <w:rFonts w:ascii="Times New Roman" w:hAnsi="Times New Roman" w:cs="Times New Roman"/>
          <w:sz w:val="24"/>
          <w:szCs w:val="24"/>
        </w:rPr>
        <w:t>е обучающихся в образовательной организации (далее СПТ);</w:t>
      </w:r>
      <w:r w:rsidRPr="00177ED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7EDE" w:rsidRPr="00177EDE" w:rsidRDefault="00177EDE" w:rsidP="00177E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EDE" w:rsidRPr="00177EDE" w:rsidRDefault="00177EDE" w:rsidP="00177E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B8A0A4D" wp14:editId="49B9F088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77EDE" w:rsidRPr="00177EDE" w:rsidRDefault="00177EDE" w:rsidP="00177E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368F4A7" wp14:editId="5C7E7957">
            <wp:simplePos x="0" y="0"/>
            <wp:positionH relativeFrom="column">
              <wp:align>right</wp:align>
            </wp:positionH>
            <wp:positionV relativeFrom="margin">
              <wp:posOffset>2459355</wp:posOffset>
            </wp:positionV>
            <wp:extent cx="1114425" cy="561975"/>
            <wp:effectExtent l="0" t="0" r="9525" b="9525"/>
            <wp:wrapSquare wrapText="bothSides"/>
            <wp:docPr id="7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EDE">
        <w:rPr>
          <w:rFonts w:ascii="Times New Roman" w:hAnsi="Times New Roman" w:cs="Times New Roman"/>
          <w:b/>
          <w:sz w:val="24"/>
          <w:szCs w:val="24"/>
        </w:rPr>
        <w:t xml:space="preserve">профилактические медицинские осмотры обучающихся </w:t>
      </w:r>
      <w:r w:rsidRPr="00177EDE">
        <w:rPr>
          <w:rFonts w:ascii="Times New Roman" w:hAnsi="Times New Roman" w:cs="Times New Roman"/>
          <w:sz w:val="24"/>
          <w:szCs w:val="24"/>
        </w:rPr>
        <w:t>(далее ПМО)</w:t>
      </w:r>
      <w:r w:rsidRPr="00177ED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Часто задаваемые вопросы о СПТ</w:t>
      </w: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t>С какой целью проводится СПТ обучающихся?</w:t>
      </w:r>
    </w:p>
    <w:p w:rsidR="00177EDE" w:rsidRPr="00177EDE" w:rsidRDefault="00177EDE" w:rsidP="00177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b/>
          <w:sz w:val="24"/>
          <w:szCs w:val="24"/>
        </w:rPr>
        <w:t>СПТ</w:t>
      </w:r>
      <w:r w:rsidRPr="00177EDE">
        <w:rPr>
          <w:rFonts w:ascii="Times New Roman" w:hAnsi="Times New Roman" w:cs="Times New Roman"/>
          <w:sz w:val="24"/>
          <w:szCs w:val="24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177EDE" w:rsidRPr="00177EDE" w:rsidRDefault="00177EDE" w:rsidP="00177E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СПТ</w:t>
      </w:r>
      <w:r w:rsidRPr="00177EDE">
        <w:rPr>
          <w:rFonts w:ascii="Times New Roman" w:eastAsia="Calibri" w:hAnsi="Times New Roman" w:cs="Times New Roman"/>
          <w:sz w:val="24"/>
          <w:szCs w:val="24"/>
        </w:rPr>
        <w:t xml:space="preserve">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177EDE" w:rsidRPr="00177EDE" w:rsidRDefault="00177EDE" w:rsidP="00177E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b/>
          <w:sz w:val="24"/>
          <w:szCs w:val="24"/>
        </w:rPr>
        <w:t>СПТ является необходимой мерой</w:t>
      </w:r>
      <w:r w:rsidRPr="00177EDE">
        <w:rPr>
          <w:rFonts w:ascii="Times New Roman" w:hAnsi="Times New Roman" w:cs="Times New Roman"/>
          <w:sz w:val="24"/>
          <w:szCs w:val="24"/>
        </w:rPr>
        <w:t xml:space="preserve"> социального контроля и предупреждения распространения наркомании в подростковой и молодежной среде. </w:t>
      </w: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 какого возраста проводится СПТ?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EDE">
        <w:rPr>
          <w:rFonts w:ascii="Times New Roman" w:hAnsi="Times New Roman"/>
          <w:sz w:val="24"/>
          <w:szCs w:val="24"/>
        </w:rPr>
        <w:t xml:space="preserve">В СПТ принимают участие </w:t>
      </w:r>
      <w:r w:rsidRPr="00177EDE">
        <w:rPr>
          <w:rFonts w:ascii="Times New Roman" w:hAnsi="Times New Roman" w:cs="Times New Roman"/>
          <w:sz w:val="24"/>
          <w:szCs w:val="24"/>
        </w:rPr>
        <w:t xml:space="preserve">лица, достигшие возраста 13 лет (с 7 класса) </w:t>
      </w:r>
      <w:r w:rsidRPr="00177EDE">
        <w:rPr>
          <w:rFonts w:ascii="Times New Roman" w:hAnsi="Times New Roman"/>
          <w:sz w:val="24"/>
          <w:szCs w:val="24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t>Что означает понятие «информированное добровольное согласие»?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 </w:t>
      </w:r>
      <w:hyperlink r:id="rId20" w:tgtFrame="_blank" w:history="1">
        <w:r w:rsidRPr="00177E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Федеральном законе от 21.11.2011 N 323-ФЗ «Об основах охраны здоровья граждан в Российской Федерации»</w:t>
        </w:r>
      </w:hyperlink>
      <w:r w:rsidRPr="00177EDE">
        <w:rPr>
          <w:rFonts w:ascii="Times New Roman" w:hAnsi="Times New Roman" w:cs="Times New Roman"/>
          <w:sz w:val="24"/>
          <w:szCs w:val="24"/>
        </w:rPr>
        <w:t>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факторах, способствующих сохранению здоровья или оказывающих на него (гражданина) вредное влияние» (статья 23).</w:t>
      </w: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Не будет ли тестирование провоцировать интерес ребёнка к наркотикам?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 w:rsidRPr="00177EDE">
        <w:rPr>
          <w:rFonts w:ascii="Times New Roman" w:hAnsi="Times New Roman" w:cs="Times New Roman"/>
          <w:b/>
          <w:sz w:val="24"/>
          <w:szCs w:val="24"/>
        </w:rPr>
        <w:t>не содержат</w:t>
      </w:r>
      <w:r w:rsidRPr="00177EDE">
        <w:rPr>
          <w:rFonts w:ascii="Times New Roman" w:hAnsi="Times New Roman" w:cs="Times New Roman"/>
          <w:sz w:val="24"/>
          <w:szCs w:val="24"/>
        </w:rPr>
        <w:t xml:space="preserve"> информацию о каких-либо наркотических средствах и психотропных веществах. 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t>Могут ли быть негативные последствия по результатам СПТ?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законодательством СПТ является </w:t>
      </w:r>
      <w:r w:rsidRPr="00177E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конфиденциальным.</w:t>
      </w:r>
      <w:r w:rsidRPr="00177E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</w:t>
      </w:r>
    </w:p>
    <w:p w:rsidR="00177EDE" w:rsidRPr="00177EDE" w:rsidRDefault="00177EDE" w:rsidP="0017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Личные данные ребенка кодируются.</w:t>
      </w:r>
      <w:r w:rsidRPr="00177EDE">
        <w:rPr>
          <w:rFonts w:ascii="Times New Roman" w:hAnsi="Times New Roman"/>
          <w:sz w:val="24"/>
          <w:szCs w:val="24"/>
        </w:rPr>
        <w:t xml:space="preserve"> </w:t>
      </w:r>
      <w:r w:rsidRPr="00177EDE">
        <w:rPr>
          <w:rFonts w:ascii="Times New Roman" w:hAnsi="Times New Roman"/>
          <w:b/>
          <w:bCs/>
          <w:sz w:val="24"/>
          <w:szCs w:val="24"/>
        </w:rPr>
        <w:t xml:space="preserve">Конфиденциальность </w:t>
      </w:r>
      <w:r w:rsidRPr="00177EDE">
        <w:rPr>
          <w:rFonts w:ascii="Times New Roman" w:hAnsi="Times New Roman"/>
          <w:sz w:val="24"/>
          <w:szCs w:val="24"/>
        </w:rPr>
        <w:t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</w:t>
      </w:r>
    </w:p>
    <w:p w:rsidR="00177EDE" w:rsidRPr="00177EDE" w:rsidRDefault="00177EDE" w:rsidP="0017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/>
          <w:sz w:val="24"/>
          <w:szCs w:val="24"/>
        </w:rPr>
        <w:t xml:space="preserve">Каждый родитель имеет право на </w:t>
      </w:r>
      <w:r w:rsidRPr="00177EDE">
        <w:rPr>
          <w:rFonts w:ascii="Times New Roman" w:hAnsi="Times New Roman"/>
          <w:b/>
          <w:bCs/>
          <w:sz w:val="24"/>
          <w:szCs w:val="24"/>
        </w:rPr>
        <w:t xml:space="preserve">получение информации </w:t>
      </w:r>
      <w:r w:rsidRPr="00177EDE">
        <w:rPr>
          <w:rFonts w:ascii="Times New Roman" w:hAnsi="Times New Roman"/>
          <w:sz w:val="24"/>
          <w:szCs w:val="24"/>
        </w:rPr>
        <w:t xml:space="preserve"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</w:t>
      </w:r>
      <w:r w:rsidRPr="00177ED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177EDE">
        <w:rPr>
          <w:rFonts w:ascii="Times New Roman" w:hAnsi="Times New Roman" w:cs="Times New Roman"/>
          <w:sz w:val="24"/>
          <w:szCs w:val="24"/>
        </w:rPr>
        <w:lastRenderedPageBreak/>
        <w:t>СПТ не являются основанием для применения каких-либо мер дисциплинарного наказания!</w:t>
      </w:r>
    </w:p>
    <w:p w:rsidR="00177EDE" w:rsidRPr="00177EDE" w:rsidRDefault="00177EDE" w:rsidP="001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77EDE" w:rsidRPr="00177EDE" w:rsidRDefault="00177EDE" w:rsidP="001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СПТ помогает выявить детей, употребляющих наркотические и/или психоактивные вещества?</w:t>
      </w:r>
    </w:p>
    <w:p w:rsidR="00177EDE" w:rsidRPr="00177EDE" w:rsidRDefault="00177EDE" w:rsidP="00177ED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EDE">
        <w:rPr>
          <w:rFonts w:ascii="Times New Roman" w:eastAsia="Calibri" w:hAnsi="Times New Roman" w:cs="Times New Roman"/>
          <w:bCs/>
          <w:sz w:val="24"/>
          <w:szCs w:val="24"/>
        </w:rPr>
        <w:t xml:space="preserve">СПТ </w:t>
      </w: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не выявляет</w:t>
      </w:r>
      <w:r w:rsidRPr="00177EDE">
        <w:rPr>
          <w:rFonts w:ascii="Times New Roman" w:eastAsia="Calibri" w:hAnsi="Times New Roman" w:cs="Times New Roman"/>
          <w:bCs/>
          <w:sz w:val="24"/>
          <w:szCs w:val="24"/>
        </w:rPr>
        <w:t xml:space="preserve"> конкретных подростков, употребляющих наркотические и психоактивные вещества</w:t>
      </w:r>
      <w:r w:rsidRPr="00177EDE">
        <w:rPr>
          <w:rFonts w:ascii="Times New Roman" w:eastAsia="Calibri" w:hAnsi="Times New Roman" w:cs="Times New Roman"/>
          <w:sz w:val="24"/>
          <w:szCs w:val="24"/>
        </w:rPr>
        <w:t xml:space="preserve">. Оно не является основанием для постановки какого-либо диагноза Вашему ребенку! </w:t>
      </w:r>
    </w:p>
    <w:p w:rsidR="00177EDE" w:rsidRPr="00177EDE" w:rsidRDefault="00177EDE" w:rsidP="00177ED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 xml:space="preserve">СПТ -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 </w:t>
      </w:r>
    </w:p>
    <w:p w:rsidR="00177EDE" w:rsidRPr="00177EDE" w:rsidRDefault="00177EDE" w:rsidP="00177EDE">
      <w:pPr>
        <w:pStyle w:val="a3"/>
        <w:ind w:firstLine="709"/>
        <w:jc w:val="both"/>
        <w:rPr>
          <w:rFonts w:ascii="Arial" w:hAnsi="Arial" w:cs="Arial"/>
          <w:sz w:val="24"/>
          <w:szCs w:val="24"/>
          <w:shd w:val="clear" w:color="auto" w:fill="ECECEC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7EDE">
        <w:rPr>
          <w:rFonts w:ascii="Times New Roman" w:hAnsi="Times New Roman" w:cs="Times New Roman"/>
          <w:b/>
          <w:color w:val="FF0000"/>
          <w:sz w:val="24"/>
          <w:szCs w:val="24"/>
        </w:rPr>
        <w:t>Могут ли родители присутствовать во время проведения СПТ?</w:t>
      </w:r>
    </w:p>
    <w:p w:rsidR="00177EDE" w:rsidRPr="00177EDE" w:rsidRDefault="00177EDE" w:rsidP="00177E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EDE">
        <w:rPr>
          <w:rFonts w:ascii="Times New Roman" w:hAnsi="Times New Roman" w:cs="Times New Roman"/>
          <w:sz w:val="24"/>
          <w:szCs w:val="24"/>
        </w:rPr>
        <w:t>В соответствии с п. 6. приказа Минобрнауки России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при проведении тестирования допускается присутствие в качестве наблюдателей родителей (законных представителей) обучающихся, участвующих в тестировании.</w:t>
      </w: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EDE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177EDE" w:rsidRPr="00177EDE" w:rsidRDefault="00177EDE" w:rsidP="00177ED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EDE">
        <w:rPr>
          <w:rFonts w:ascii="Times New Roman" w:hAnsi="Times New Roman" w:cs="Times New Roman"/>
          <w:b/>
          <w:i/>
          <w:sz w:val="24"/>
          <w:szCs w:val="24"/>
        </w:rPr>
        <w:t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</w:t>
      </w: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77EDE" w:rsidRPr="00177EDE" w:rsidRDefault="00177EDE" w:rsidP="00177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Нужно ли тестирование Вам, Вашей семье?</w:t>
      </w:r>
      <w:r w:rsidRPr="00177ED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177EDE" w:rsidRPr="00177EDE" w:rsidRDefault="00177EDE" w:rsidP="00177E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Cs/>
          <w:sz w:val="24"/>
          <w:szCs w:val="24"/>
        </w:rPr>
        <w:t>ДА – если Вы понимаете значимость проблемы и необходимость активных действий по предотвращению вовлечения ваших детей в наркопотребление.</w:t>
      </w:r>
    </w:p>
    <w:p w:rsidR="00177EDE" w:rsidRPr="00177EDE" w:rsidRDefault="00177EDE" w:rsidP="00177E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Cs/>
          <w:sz w:val="24"/>
          <w:szCs w:val="24"/>
        </w:rPr>
        <w:t>ДА -</w:t>
      </w:r>
      <w:r w:rsidRPr="00177EDE">
        <w:rPr>
          <w:rFonts w:ascii="Georgia" w:hAnsi="Georgia"/>
          <w:sz w:val="24"/>
          <w:szCs w:val="24"/>
        </w:rPr>
        <w:t xml:space="preserve"> </w:t>
      </w:r>
      <w:r w:rsidRPr="00177EDE">
        <w:rPr>
          <w:rFonts w:ascii="Times New Roman" w:hAnsi="Times New Roman" w:cs="Times New Roman"/>
          <w:sz w:val="24"/>
          <w:szCs w:val="24"/>
        </w:rPr>
        <w:t>если вы испытываете чувство озабоченности или беспокойства в отношении своего ребенка.</w:t>
      </w:r>
    </w:p>
    <w:p w:rsidR="00177EDE" w:rsidRPr="00177EDE" w:rsidRDefault="00177EDE" w:rsidP="00177ED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Cs/>
          <w:sz w:val="24"/>
          <w:szCs w:val="24"/>
        </w:rPr>
        <w:t>ДА - если Вы активны и приветствуете профилактические меры в интересах Ваших детей!</w:t>
      </w:r>
    </w:p>
    <w:p w:rsidR="00177EDE" w:rsidRPr="00177EDE" w:rsidRDefault="00177EDE" w:rsidP="00177E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00CA" w:rsidRPr="00177EDE" w:rsidRDefault="00177EDE" w:rsidP="00177EDE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EDE">
        <w:rPr>
          <w:rFonts w:ascii="Times New Roman" w:eastAsia="Calibri" w:hAnsi="Times New Roman" w:cs="Times New Roman"/>
          <w:b/>
          <w:bCs/>
          <w:sz w:val="24"/>
          <w:szCs w:val="24"/>
        </w:rPr>
        <w:t>Помните: проблему легче предотвратить, чем справиться с ней!!!</w:t>
      </w:r>
      <w:bookmarkStart w:id="0" w:name="_GoBack"/>
      <w:bookmarkEnd w:id="0"/>
    </w:p>
    <w:sectPr w:rsidR="00EA00CA" w:rsidRPr="00177EDE" w:rsidSect="003B148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9E8" w:rsidRDefault="00B439E8">
      <w:pPr>
        <w:spacing w:after="0" w:line="240" w:lineRule="auto"/>
      </w:pPr>
      <w:r>
        <w:separator/>
      </w:r>
    </w:p>
  </w:endnote>
  <w:endnote w:type="continuationSeparator" w:id="0">
    <w:p w:rsidR="00B439E8" w:rsidRDefault="00B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9E8" w:rsidRDefault="00B439E8">
      <w:pPr>
        <w:spacing w:after="0" w:line="240" w:lineRule="auto"/>
      </w:pPr>
      <w:r>
        <w:separator/>
      </w:r>
    </w:p>
  </w:footnote>
  <w:footnote w:type="continuationSeparator" w:id="0">
    <w:p w:rsidR="00B439E8" w:rsidRDefault="00B4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1"/>
    <w:rsid w:val="00177EDE"/>
    <w:rsid w:val="003B148C"/>
    <w:rsid w:val="00485280"/>
    <w:rsid w:val="005871AF"/>
    <w:rsid w:val="00B439E8"/>
    <w:rsid w:val="00EA00CA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B857-D571-43D6-803F-EF0E790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7ED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77EDE"/>
    <w:rPr>
      <w:color w:val="0000FF"/>
      <w:u w:val="single"/>
    </w:rPr>
  </w:style>
  <w:style w:type="character" w:styleId="a6">
    <w:name w:val="Emphasis"/>
    <w:basedOn w:val="a0"/>
    <w:uiPriority w:val="20"/>
    <w:qFormat/>
    <w:rsid w:val="00177EDE"/>
    <w:rPr>
      <w:i/>
      <w:iCs/>
    </w:rPr>
  </w:style>
  <w:style w:type="character" w:styleId="a7">
    <w:name w:val="Strong"/>
    <w:basedOn w:val="a0"/>
    <w:uiPriority w:val="22"/>
    <w:qFormat/>
    <w:rsid w:val="00177ED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fcprc.ru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fcprc.ru/spec-hotline/reglamentiruyushhie-dokumen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prc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fcprc.r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&#1094;&#1087;&#1088;&#1082;.&#1086;&#1073;&#1088;&#1072;&#1079;&#1086;&#1074;&#1072;&#1085;&#1080;&#1077;38.&#1088;&#1092;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2019-09-18T06:55:00Z</cp:lastPrinted>
  <dcterms:created xsi:type="dcterms:W3CDTF">2019-09-18T06:38:00Z</dcterms:created>
  <dcterms:modified xsi:type="dcterms:W3CDTF">2019-09-18T07:14:00Z</dcterms:modified>
</cp:coreProperties>
</file>